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97" w:lineRule="exact" w:before="78"/>
        <w:ind w:left="230" w:right="0" w:firstLine="0"/>
        <w:jc w:val="left"/>
        <w:rPr>
          <w:rFonts w:ascii="Arial Black"/>
          <w:b/>
          <w:sz w:val="52"/>
        </w:rPr>
      </w:pPr>
      <w:r>
        <w:rPr>
          <w:rFonts w:ascii="Arial Black"/>
          <w:b/>
          <w:color w:val="005B94"/>
          <w:sz w:val="52"/>
        </w:rPr>
        <w:t>Gale Scavenger Hunt</w:t>
      </w:r>
    </w:p>
    <w:p>
      <w:pPr>
        <w:spacing w:line="493" w:lineRule="exact" w:before="0"/>
        <w:ind w:left="230" w:right="0" w:firstLine="0"/>
        <w:jc w:val="left"/>
        <w:rPr>
          <w:sz w:val="46"/>
        </w:rPr>
      </w:pPr>
      <w:r>
        <w:rPr>
          <w:color w:val="0485C8"/>
          <w:sz w:val="46"/>
        </w:rPr>
        <w:t>Gale Interactive Science: Animal Cell</w:t>
      </w:r>
    </w:p>
    <w:p>
      <w:pPr>
        <w:spacing w:line="244" w:lineRule="auto" w:before="57"/>
        <w:ind w:left="230" w:right="207" w:firstLine="0"/>
        <w:jc w:val="left"/>
        <w:rPr>
          <w:i/>
          <w:sz w:val="22"/>
        </w:rPr>
      </w:pPr>
      <w:r>
        <w:rPr>
          <w:b/>
          <w:color w:val="00B5EF"/>
          <w:sz w:val="30"/>
        </w:rPr>
        <w:t>Directions </w:t>
      </w:r>
      <w:r>
        <w:rPr>
          <w:color w:val="231F20"/>
          <w:sz w:val="22"/>
        </w:rPr>
        <w:t>Use the Library’s database called </w:t>
      </w:r>
      <w:r>
        <w:rPr>
          <w:i/>
          <w:color w:val="231F20"/>
          <w:sz w:val="22"/>
        </w:rPr>
        <w:t>Gale Interactive Science </w:t>
      </w:r>
      <w:r>
        <w:rPr>
          <w:color w:val="231F20"/>
          <w:sz w:val="22"/>
        </w:rPr>
        <w:t>to find answers to the following questions about </w:t>
      </w:r>
      <w:r>
        <w:rPr>
          <w:b/>
          <w:color w:val="231F20"/>
          <w:sz w:val="22"/>
        </w:rPr>
        <w:t>Animal Cell. </w:t>
      </w:r>
      <w:r>
        <w:rPr>
          <w:color w:val="231F20"/>
          <w:sz w:val="22"/>
        </w:rPr>
        <w:t>Write your </w:t>
      </w:r>
      <w:r>
        <w:rPr>
          <w:b/>
          <w:color w:val="231F20"/>
          <w:sz w:val="22"/>
        </w:rPr>
        <w:t>answer </w:t>
      </w:r>
      <w:r>
        <w:rPr>
          <w:color w:val="231F20"/>
          <w:sz w:val="22"/>
        </w:rPr>
        <w:t>and the </w:t>
      </w:r>
      <w:r>
        <w:rPr>
          <w:b/>
          <w:color w:val="231F20"/>
          <w:sz w:val="22"/>
        </w:rPr>
        <w:t>source </w:t>
      </w:r>
      <w:r>
        <w:rPr>
          <w:color w:val="231F20"/>
          <w:sz w:val="22"/>
        </w:rPr>
        <w:t>for the information listed in the article in the spaces provided below. </w:t>
      </w:r>
      <w:r>
        <w:rPr>
          <w:i/>
          <w:color w:val="231F20"/>
          <w:sz w:val="22"/>
        </w:rPr>
        <w:t>To answer these questions, use the </w:t>
      </w:r>
      <w:r>
        <w:rPr>
          <w:rFonts w:ascii="Arial-BoldItalicMT" w:hAnsi="Arial-BoldItalicMT"/>
          <w:b/>
          <w:i/>
          <w:color w:val="231F20"/>
          <w:sz w:val="22"/>
        </w:rPr>
        <w:t>Animal Cell Activity</w:t>
      </w:r>
      <w:r>
        <w:rPr>
          <w:i/>
          <w:color w:val="231F20"/>
          <w:sz w:val="22"/>
        </w:rPr>
        <w:t>. From the home page, click on the subject, </w:t>
      </w:r>
      <w:r>
        <w:rPr>
          <w:rFonts w:ascii="Arial-BoldItalicMT" w:hAnsi="Arial-BoldItalicMT"/>
          <w:b/>
          <w:i/>
          <w:color w:val="231F20"/>
          <w:sz w:val="22"/>
        </w:rPr>
        <w:t>Biology </w:t>
      </w:r>
      <w:r>
        <w:rPr>
          <w:i/>
          <w:color w:val="231F20"/>
          <w:sz w:val="22"/>
        </w:rPr>
        <w:t>and open the activity titled </w:t>
      </w:r>
      <w:r>
        <w:rPr>
          <w:rFonts w:ascii="Arial-BoldItalicMT" w:hAnsi="Arial-BoldItalicMT"/>
          <w:b/>
          <w:i/>
          <w:color w:val="231F20"/>
          <w:sz w:val="22"/>
        </w:rPr>
        <w:t>Animal Cell</w:t>
      </w:r>
      <w:r>
        <w:rPr>
          <w:i/>
          <w:color w:val="231F20"/>
          <w:sz w:val="22"/>
        </w:rPr>
        <w:t>.</w:t>
      </w:r>
    </w:p>
    <w:p>
      <w:pPr>
        <w:pStyle w:val="BodyText"/>
        <w:spacing w:before="7"/>
        <w:rPr>
          <w:i/>
          <w:sz w:val="12"/>
        </w:rPr>
      </w:pPr>
      <w:r>
        <w:rPr/>
        <w:pict>
          <v:line style="position:absolute;mso-position-horizontal-relative:page;mso-position-vertical-relative:paragraph;z-index:0;mso-wrap-distance-left:0;mso-wrap-distance-right:0" from="34.740002pt,9.721523pt" to="585.540002pt,9.721523pt" stroked="true" strokeweight="1pt" strokecolor="#005b94">
            <v:stroke dashstyle="solid"/>
            <w10:wrap type="topAndBottom"/>
          </v:line>
        </w:pict>
      </w:r>
    </w:p>
    <w:p>
      <w:pPr>
        <w:pStyle w:val="BodyText"/>
        <w:spacing w:before="9"/>
        <w:rPr>
          <w:i/>
          <w:sz w:val="18"/>
        </w:rPr>
      </w:pPr>
    </w:p>
    <w:p>
      <w:pPr>
        <w:pStyle w:val="BodyText"/>
        <w:spacing w:line="249" w:lineRule="auto" w:before="0"/>
        <w:ind w:left="949" w:right="207"/>
      </w:pPr>
      <w:r>
        <w:rPr/>
        <w:pict>
          <v:shapetype id="_x0000_t202" o:spt="202" coordsize="21600,21600" path="m,l,21600r21600,l21600,xe">
            <v:stroke joinstyle="miter"/>
            <v:path gradientshapeok="t" o:connecttype="rect"/>
          </v:shapetype>
          <v:shape style="position:absolute;margin-left:36.712601pt;margin-top:-6.627371pt;width:26.65pt;height:53.5pt;mso-position-horizontal-relative:page;mso-position-vertical-relative:paragraph;z-index:1072" type="#_x0000_t202" filled="false" stroked="false">
            <v:textbox inset="0,0,0,0">
              <w:txbxContent>
                <w:p>
                  <w:pPr>
                    <w:spacing w:line="1068" w:lineRule="exact" w:before="0"/>
                    <w:ind w:left="0" w:right="0" w:firstLine="0"/>
                    <w:jc w:val="left"/>
                    <w:rPr>
                      <w:b/>
                      <w:sz w:val="95"/>
                    </w:rPr>
                  </w:pPr>
                  <w:r>
                    <w:rPr>
                      <w:b/>
                      <w:color w:val="00B5EF"/>
                      <w:w w:val="100"/>
                      <w:sz w:val="95"/>
                    </w:rPr>
                    <w:t>1</w:t>
                  </w:r>
                </w:p>
              </w:txbxContent>
            </v:textbox>
            <w10:wrap type="none"/>
          </v:shape>
        </w:pict>
      </w:r>
      <w:r>
        <w:rPr>
          <w:color w:val="231F20"/>
        </w:rPr>
        <w:t>To begin, click on </w:t>
      </w:r>
      <w:r>
        <w:rPr>
          <w:b/>
          <w:color w:val="231F20"/>
        </w:rPr>
        <w:t>Start Activity</w:t>
      </w:r>
      <w:r>
        <w:rPr>
          <w:color w:val="231F20"/>
        </w:rPr>
        <w:t>, you will find short captions of information, a 3-D interactive activity, and on the right an article with information about the subject. In the </w:t>
      </w:r>
      <w:r>
        <w:rPr>
          <w:b/>
          <w:color w:val="231F20"/>
        </w:rPr>
        <w:t>Activity</w:t>
      </w:r>
      <w:r>
        <w:rPr>
          <w:color w:val="231F20"/>
        </w:rPr>
        <w:t>, click on the top part of the membrane, what is the name of this part of the membrane? Read the article for the next two questions.</w:t>
      </w:r>
    </w:p>
    <w:p>
      <w:pPr>
        <w:pStyle w:val="BodyText"/>
        <w:spacing w:before="3"/>
        <w:ind w:left="950"/>
      </w:pPr>
      <w:r>
        <w:rPr>
          <w:color w:val="231F20"/>
        </w:rPr>
        <w:t>What is one of the most important compartments of a cell? The shape of cells is maintained by</w:t>
      </w:r>
    </w:p>
    <w:p>
      <w:pPr>
        <w:pStyle w:val="BodyText"/>
        <w:spacing w:before="11"/>
        <w:ind w:left="950"/>
      </w:pPr>
      <w:r>
        <w:rPr>
          <w:color w:val="231F20"/>
        </w:rPr>
        <w:t>a cytoskeleton, what are the three membrane-free organelles that make a cell skeleton or cytoskeleton?</w:t>
      </w:r>
    </w:p>
    <w:p>
      <w:pPr>
        <w:pStyle w:val="BodyText"/>
        <w:rPr>
          <w:sz w:val="23"/>
        </w:rPr>
      </w:pPr>
    </w:p>
    <w:p>
      <w:pPr>
        <w:pStyle w:val="Heading1"/>
        <w:spacing w:line="501" w:lineRule="auto"/>
      </w:pPr>
      <w:r>
        <w:rPr/>
        <w:pict>
          <v:shape style="position:absolute;margin-left:39.307598pt;margin-top:46.172676pt;width:26.65pt;height:53.5pt;mso-position-horizontal-relative:page;mso-position-vertical-relative:paragraph;z-index:1096" type="#_x0000_t202" filled="false" stroked="false">
            <v:textbox inset="0,0,0,0">
              <w:txbxContent>
                <w:p>
                  <w:pPr>
                    <w:spacing w:line="1068" w:lineRule="exact" w:before="0"/>
                    <w:ind w:left="0" w:right="0" w:firstLine="0"/>
                    <w:jc w:val="left"/>
                    <w:rPr>
                      <w:b/>
                      <w:sz w:val="95"/>
                    </w:rPr>
                  </w:pPr>
                  <w:r>
                    <w:rPr>
                      <w:b/>
                      <w:color w:val="00B5EF"/>
                      <w:w w:val="100"/>
                      <w:sz w:val="95"/>
                    </w:rPr>
                    <w:t>2</w:t>
                  </w:r>
                </w:p>
              </w:txbxContent>
            </v:textbox>
            <w10:wrap type="none"/>
          </v:shape>
        </w:pict>
      </w:r>
      <w:r>
        <w:rPr>
          <w:color w:val="231F20"/>
        </w:rPr>
        <w:t>Answers: Source:</w:t>
      </w:r>
    </w:p>
    <w:p>
      <w:pPr>
        <w:pStyle w:val="BodyText"/>
        <w:spacing w:line="249" w:lineRule="auto" w:before="0"/>
        <w:ind w:left="949" w:right="282" w:hanging="1"/>
      </w:pPr>
      <w:r>
        <w:rPr>
          <w:color w:val="231F20"/>
        </w:rPr>
        <w:t>Continue to work through the </w:t>
      </w:r>
      <w:r>
        <w:rPr>
          <w:b/>
          <w:color w:val="231F20"/>
        </w:rPr>
        <w:t>Animal Cell Activity</w:t>
      </w:r>
      <w:r>
        <w:rPr>
          <w:color w:val="231F20"/>
        </w:rPr>
        <w:t>, use the third image and activity on the </w:t>
      </w:r>
      <w:r>
        <w:rPr>
          <w:b/>
          <w:color w:val="231F20"/>
        </w:rPr>
        <w:t>Nucleus </w:t>
      </w:r>
      <w:r>
        <w:rPr>
          <w:color w:val="231F20"/>
        </w:rPr>
        <w:t>to answer these questions. What does the nucleus control? What does the nucleus store? When</w:t>
      </w:r>
    </w:p>
    <w:p>
      <w:pPr>
        <w:pStyle w:val="BodyText"/>
        <w:spacing w:before="1"/>
        <w:ind w:left="949"/>
      </w:pPr>
      <w:r>
        <w:rPr>
          <w:color w:val="231F20"/>
        </w:rPr>
        <w:t>you click and drag the Nucleus from the cell, what part of the Nuclear membrane is underneath?</w:t>
      </w:r>
    </w:p>
    <w:p>
      <w:pPr>
        <w:pStyle w:val="BodyText"/>
        <w:rPr>
          <w:sz w:val="23"/>
        </w:rPr>
      </w:pPr>
    </w:p>
    <w:p>
      <w:pPr>
        <w:pStyle w:val="Heading1"/>
        <w:spacing w:line="501" w:lineRule="auto"/>
      </w:pPr>
      <w:r>
        <w:rPr/>
        <w:pict>
          <v:shape style="position:absolute;margin-left:38.699799pt;margin-top:59.37257pt;width:26.65pt;height:53.5pt;mso-position-horizontal-relative:page;mso-position-vertical-relative:paragraph;z-index:1120" type="#_x0000_t202" filled="false" stroked="false">
            <v:textbox inset="0,0,0,0">
              <w:txbxContent>
                <w:p>
                  <w:pPr>
                    <w:spacing w:line="1068" w:lineRule="exact" w:before="0"/>
                    <w:ind w:left="0" w:right="0" w:firstLine="0"/>
                    <w:jc w:val="left"/>
                    <w:rPr>
                      <w:b/>
                      <w:sz w:val="95"/>
                    </w:rPr>
                  </w:pPr>
                  <w:r>
                    <w:rPr>
                      <w:b/>
                      <w:color w:val="00B5EF"/>
                      <w:w w:val="100"/>
                      <w:sz w:val="95"/>
                    </w:rPr>
                    <w:t>3</w:t>
                  </w:r>
                </w:p>
              </w:txbxContent>
            </v:textbox>
            <w10:wrap type="none"/>
          </v:shape>
        </w:pict>
      </w:r>
      <w:r>
        <w:rPr>
          <w:color w:val="231F20"/>
        </w:rPr>
        <w:t>Answers: Source:</w:t>
      </w:r>
    </w:p>
    <w:p>
      <w:pPr>
        <w:pStyle w:val="BodyText"/>
        <w:rPr>
          <w:b/>
        </w:rPr>
      </w:pPr>
    </w:p>
    <w:p>
      <w:pPr>
        <w:pStyle w:val="BodyText"/>
        <w:spacing w:line="249" w:lineRule="auto" w:before="0"/>
        <w:ind w:left="950" w:right="207" w:hanging="1"/>
      </w:pPr>
      <w:r>
        <w:rPr>
          <w:color w:val="231F20"/>
        </w:rPr>
        <w:t>The </w:t>
      </w:r>
      <w:r>
        <w:rPr>
          <w:b/>
          <w:color w:val="231F20"/>
        </w:rPr>
        <w:t>Endoplasmic Reticulum </w:t>
      </w:r>
      <w:r>
        <w:rPr>
          <w:color w:val="231F20"/>
        </w:rPr>
        <w:t>or </w:t>
      </w:r>
      <w:r>
        <w:rPr>
          <w:b/>
          <w:color w:val="231F20"/>
        </w:rPr>
        <w:t>ER </w:t>
      </w:r>
      <w:r>
        <w:rPr>
          <w:color w:val="231F20"/>
        </w:rPr>
        <w:t>is the cell’s transportation network and is a series of inter connected membranes beside and connected to the nuclear membrane. There are two different types of endoplasmic reticulum (ER). What are the two types? What does the immune system label</w:t>
      </w:r>
    </w:p>
    <w:p>
      <w:pPr>
        <w:pStyle w:val="BodyText"/>
        <w:spacing w:before="3"/>
        <w:ind w:left="950"/>
      </w:pPr>
      <w:r>
        <w:rPr>
          <w:color w:val="231F20"/>
        </w:rPr>
        <w:t>mis-folded protein as?</w:t>
      </w:r>
    </w:p>
    <w:p>
      <w:pPr>
        <w:pStyle w:val="BodyText"/>
        <w:rPr>
          <w:sz w:val="23"/>
        </w:rPr>
      </w:pPr>
    </w:p>
    <w:p>
      <w:pPr>
        <w:pStyle w:val="Heading1"/>
        <w:spacing w:line="501" w:lineRule="auto"/>
      </w:pPr>
      <w:r>
        <w:rPr/>
        <w:pict>
          <v:shape style="position:absolute;margin-left:39.611599pt;margin-top:59.37257pt;width:26.65pt;height:53.5pt;mso-position-horizontal-relative:page;mso-position-vertical-relative:paragraph;z-index:1144" type="#_x0000_t202" filled="false" stroked="false">
            <v:textbox inset="0,0,0,0">
              <w:txbxContent>
                <w:p>
                  <w:pPr>
                    <w:spacing w:line="1068" w:lineRule="exact" w:before="0"/>
                    <w:ind w:left="0" w:right="0" w:firstLine="0"/>
                    <w:jc w:val="left"/>
                    <w:rPr>
                      <w:b/>
                      <w:sz w:val="95"/>
                    </w:rPr>
                  </w:pPr>
                  <w:r>
                    <w:rPr>
                      <w:b/>
                      <w:color w:val="00B5EF"/>
                      <w:w w:val="100"/>
                      <w:sz w:val="95"/>
                    </w:rPr>
                    <w:t>4</w:t>
                  </w:r>
                </w:p>
              </w:txbxContent>
            </v:textbox>
            <w10:wrap type="none"/>
          </v:shape>
        </w:pict>
      </w:r>
      <w:r>
        <w:rPr>
          <w:color w:val="231F20"/>
        </w:rPr>
        <w:t>Answers: Source:</w:t>
      </w:r>
    </w:p>
    <w:p>
      <w:pPr>
        <w:pStyle w:val="BodyText"/>
        <w:spacing w:before="9"/>
        <w:rPr>
          <w:b/>
        </w:rPr>
      </w:pPr>
    </w:p>
    <w:p>
      <w:pPr>
        <w:pStyle w:val="BodyText"/>
        <w:spacing w:before="1"/>
        <w:ind w:left="950"/>
      </w:pPr>
      <w:r>
        <w:rPr>
          <w:b/>
          <w:color w:val="231F20"/>
        </w:rPr>
        <w:t>Mitochondria </w:t>
      </w:r>
      <w:r>
        <w:rPr>
          <w:color w:val="231F20"/>
        </w:rPr>
        <w:t>are organelles that are found in nearly all eukaryotic cells. What is the main function</w:t>
      </w:r>
    </w:p>
    <w:p>
      <w:pPr>
        <w:pStyle w:val="BodyText"/>
        <w:spacing w:line="249" w:lineRule="auto" w:before="11"/>
        <w:ind w:left="950" w:right="207"/>
      </w:pPr>
      <w:r>
        <w:rPr>
          <w:color w:val="231F20"/>
        </w:rPr>
        <w:t>of the mitochondria? Read the paragraph on </w:t>
      </w:r>
      <w:r>
        <w:rPr>
          <w:b/>
          <w:color w:val="231F20"/>
        </w:rPr>
        <w:t>Reproduction</w:t>
      </w:r>
      <w:r>
        <w:rPr>
          <w:color w:val="231F20"/>
        </w:rPr>
        <w:t>, why do mitochondria replicate their DNA and divide? When the energy use of a cell is high, what do the mitochondria do? What becomes of the mitochondria when energy use by the cell is low?</w:t>
      </w:r>
    </w:p>
    <w:p>
      <w:pPr>
        <w:pStyle w:val="BodyText"/>
        <w:spacing w:before="2"/>
        <w:rPr>
          <w:sz w:val="23"/>
        </w:rPr>
      </w:pPr>
    </w:p>
    <w:p>
      <w:pPr>
        <w:pStyle w:val="Heading1"/>
        <w:spacing w:line="501" w:lineRule="auto"/>
      </w:pPr>
      <w:r>
        <w:rPr/>
        <w:pict>
          <v:shape style="position:absolute;margin-left:38.372501pt;margin-top:59.372658pt;width:26.65pt;height:53.5pt;mso-position-horizontal-relative:page;mso-position-vertical-relative:paragraph;z-index:1168" type="#_x0000_t202" filled="false" stroked="false">
            <v:textbox inset="0,0,0,0">
              <w:txbxContent>
                <w:p>
                  <w:pPr>
                    <w:spacing w:line="1068" w:lineRule="exact" w:before="0"/>
                    <w:ind w:left="0" w:right="0" w:firstLine="0"/>
                    <w:jc w:val="left"/>
                    <w:rPr>
                      <w:b/>
                      <w:sz w:val="95"/>
                    </w:rPr>
                  </w:pPr>
                  <w:r>
                    <w:rPr>
                      <w:b/>
                      <w:color w:val="00B5EF"/>
                      <w:w w:val="100"/>
                      <w:sz w:val="95"/>
                    </w:rPr>
                    <w:t>5</w:t>
                  </w:r>
                </w:p>
              </w:txbxContent>
            </v:textbox>
            <w10:wrap type="none"/>
          </v:shape>
        </w:pict>
      </w:r>
      <w:r>
        <w:rPr>
          <w:color w:val="231F20"/>
        </w:rPr>
        <w:t>Answers: Source:</w:t>
      </w:r>
    </w:p>
    <w:p>
      <w:pPr>
        <w:pStyle w:val="BodyText"/>
        <w:spacing w:before="9"/>
        <w:rPr>
          <w:b/>
        </w:rPr>
      </w:pPr>
    </w:p>
    <w:p>
      <w:pPr>
        <w:pStyle w:val="BodyText"/>
        <w:spacing w:line="249" w:lineRule="auto" w:before="1"/>
        <w:ind w:left="949" w:right="207"/>
      </w:pPr>
      <w:r>
        <w:rPr>
          <w:color w:val="231F20"/>
        </w:rPr>
        <w:t>For this last question, you will need to use the final three interactive slides in the </w:t>
      </w:r>
      <w:r>
        <w:rPr>
          <w:b/>
          <w:color w:val="231F20"/>
        </w:rPr>
        <w:t>Activity</w:t>
      </w:r>
      <w:r>
        <w:rPr>
          <w:color w:val="231F20"/>
        </w:rPr>
        <w:t>. Complete Quiz 1-3 of the </w:t>
      </w:r>
      <w:r>
        <w:rPr>
          <w:b/>
          <w:color w:val="231F20"/>
        </w:rPr>
        <w:t>Animal Cell Activity </w:t>
      </w:r>
      <w:r>
        <w:rPr>
          <w:color w:val="231F20"/>
        </w:rPr>
        <w:t>and share your answers.</w:t>
      </w:r>
    </w:p>
    <w:p>
      <w:pPr>
        <w:pStyle w:val="Heading1"/>
        <w:spacing w:line="528" w:lineRule="exact" w:before="49"/>
      </w:pPr>
      <w:r>
        <w:rPr/>
        <w:pict>
          <v:group style="position:absolute;margin-left:517.539978pt;margin-top:46.537003pt;width:18.7pt;height:18.3pt;mso-position-horizontal-relative:page;mso-position-vertical-relative:paragraph;z-index:1048" coordorigin="10351,931" coordsize="374,366">
            <v:shape style="position:absolute;left:10404;top:994;width:87;height:66" coordorigin="10405,995" coordsize="87,66" path="m10431,995l10427,996,10405,1034,10483,1061,10492,1016,10431,995xe" filled="true" fillcolor="#00355f" stroked="false">
              <v:path arrowok="t"/>
              <v:fill type="solid"/>
            </v:shape>
            <v:shape style="position:absolute;left:10350;top:1096;width:152;height:200" type="#_x0000_t75" stroked="false">
              <v:imagedata r:id="rId5" o:title=""/>
            </v:shape>
            <v:shape style="position:absolute;left:10536;top:930;width:189;height:356" type="#_x0000_t75" stroked="false">
              <v:imagedata r:id="rId6" o:title=""/>
            </v:shape>
            <w10:wrap type="none"/>
          </v:group>
        </w:pict>
      </w:r>
      <w:r>
        <w:rPr/>
        <w:pict>
          <v:shape style="position:absolute;margin-left:538.159912pt;margin-top:44.266186pt;width:44.05pt;height:19.650pt;mso-position-horizontal-relative:page;mso-position-vertical-relative:paragraph;z-index:-2920" type="#_x0000_t202" filled="false" stroked="false">
            <v:textbox inset="0,0,0,0">
              <w:txbxContent>
                <w:p>
                  <w:pPr>
                    <w:spacing w:line="382" w:lineRule="exact" w:before="0"/>
                    <w:ind w:left="0" w:right="0" w:firstLine="0"/>
                    <w:jc w:val="left"/>
                    <w:rPr>
                      <w:sz w:val="38"/>
                    </w:rPr>
                  </w:pPr>
                  <w:r>
                    <w:rPr>
                      <w:color w:val="00355F"/>
                      <w:w w:val="80"/>
                      <w:sz w:val="38"/>
                    </w:rPr>
                    <w:t>GALE</w:t>
                  </w:r>
                </w:p>
              </w:txbxContent>
            </v:textbox>
            <w10:wrap type="none"/>
          </v:shape>
        </w:pict>
      </w:r>
      <w:r>
        <w:rPr>
          <w:color w:val="231F20"/>
        </w:rPr>
        <w:t>Answers: Source:</w:t>
      </w:r>
    </w:p>
    <w:p>
      <w:pPr>
        <w:spacing w:before="100"/>
        <w:ind w:left="0" w:right="147" w:firstLine="0"/>
        <w:jc w:val="right"/>
        <w:rPr>
          <w:sz w:val="9"/>
        </w:rPr>
      </w:pPr>
      <w:r>
        <w:rPr>
          <w:color w:val="231F20"/>
          <w:w w:val="95"/>
          <w:sz w:val="9"/>
        </w:rPr>
        <w:t>A Cengage Company</w:t>
      </w:r>
    </w:p>
    <w:sectPr>
      <w:type w:val="continuous"/>
      <w:pgSz w:w="12420" w:h="16020"/>
      <w:pgMar w:top="160" w:bottom="280" w:left="5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BoldItalicMT">
    <w:altName w:val="Arial-BoldItalicMT"/>
    <w:charset w:val="0"/>
    <w:family w:val="swiss"/>
    <w:pitch w:val="variable"/>
  </w:font>
  <w:font w:name="Arial Black">
    <w:altName w:val="Arial Black"/>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10"/>
    </w:pPr>
    <w:rPr>
      <w:rFonts w:ascii="Arial" w:hAnsi="Arial" w:eastAsia="Arial" w:cs="Arial"/>
      <w:sz w:val="22"/>
      <w:szCs w:val="22"/>
      <w:lang w:val="en-us" w:eastAsia="en-us" w:bidi="en-us"/>
    </w:rPr>
  </w:style>
  <w:style w:styleId="Heading1" w:type="paragraph">
    <w:name w:val="Heading 1"/>
    <w:basedOn w:val="Normal"/>
    <w:uiPriority w:val="1"/>
    <w:qFormat/>
    <w:pPr>
      <w:ind w:left="950" w:right="9219"/>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2018-03-08T17:09:26Z</dcterms:created>
  <dcterms:modified xsi:type="dcterms:W3CDTF">2018-03-08T17:09:26Z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Adobe InDesign CC 13.0 (Macintosh)</vt:lpwstr>
  </property>
  <property fmtid="{D5CDD505-2E9C-101B-9397-08002B2CF9AE}" pid="4" name="LastSaved">
    <vt:filetime>2018-03-08T00:00:00Z</vt:filetime>
  </property>
</Properties>
</file>